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9C" w:rsidRPr="00DA757F" w:rsidRDefault="00D1329C" w:rsidP="00D1329C">
      <w:pPr>
        <w:framePr w:hSpace="180" w:wrap="around" w:hAnchor="margin" w:y="-536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A757F">
        <w:rPr>
          <w:rFonts w:ascii="Times New Roman" w:hAnsi="Times New Roman"/>
          <w:bCs/>
          <w:color w:val="000000"/>
          <w:sz w:val="24"/>
          <w:szCs w:val="24"/>
        </w:rPr>
        <w:t>Приложение</w:t>
      </w:r>
      <w:r w:rsidRPr="00DA757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aps/>
          <w:color w:val="000000"/>
          <w:sz w:val="24"/>
          <w:szCs w:val="24"/>
        </w:rPr>
        <w:t>2</w:t>
      </w:r>
      <w:r w:rsidRPr="00DA757F">
        <w:rPr>
          <w:rFonts w:ascii="Times New Roman" w:hAnsi="Times New Roman"/>
          <w:bCs/>
          <w:caps/>
          <w:color w:val="000000"/>
          <w:sz w:val="24"/>
          <w:szCs w:val="24"/>
        </w:rPr>
        <w:t xml:space="preserve"> </w:t>
      </w:r>
      <w:r w:rsidRPr="00DA757F">
        <w:rPr>
          <w:rFonts w:ascii="Times New Roman" w:hAnsi="Times New Roman"/>
          <w:bCs/>
          <w:color w:val="000000"/>
          <w:sz w:val="24"/>
          <w:szCs w:val="24"/>
        </w:rPr>
        <w:t xml:space="preserve">к приказу </w:t>
      </w:r>
    </w:p>
    <w:p w:rsidR="00D1329C" w:rsidRPr="00DA757F" w:rsidRDefault="00D1329C" w:rsidP="00D1329C">
      <w:pPr>
        <w:framePr w:hSpace="180" w:wrap="around" w:hAnchor="margin" w:y="-536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A757F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социальной защиты </w:t>
      </w:r>
    </w:p>
    <w:p w:rsidR="00D1329C" w:rsidRPr="00DA757F" w:rsidRDefault="00D1329C" w:rsidP="00D1329C">
      <w:pPr>
        <w:framePr w:hSpace="180" w:wrap="around" w:hAnchor="margin" w:y="-536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DA757F">
        <w:rPr>
          <w:rFonts w:ascii="Times New Roman" w:hAnsi="Times New Roman"/>
          <w:bCs/>
          <w:color w:val="000000"/>
          <w:sz w:val="24"/>
          <w:szCs w:val="24"/>
        </w:rPr>
        <w:t xml:space="preserve">населения Тверской области </w:t>
      </w:r>
    </w:p>
    <w:p w:rsidR="00D1329C" w:rsidRPr="00DA757F" w:rsidRDefault="00D1329C" w:rsidP="00D13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57F"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-22.95pt;margin-top:-34.7pt;width:207.6pt;height:11.6pt;flip:x y;z-index:251660288;mso-wrap-distance-top:7.2pt;mso-wrap-distance-bottom:7.2pt;mso-position-horizontal-relative:margin;mso-position-vertical-relative:margin;mso-width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21.6pt,21.6pt,21.6pt,21.6pt">
              <w:txbxContent>
                <w:p w:rsidR="00D1329C" w:rsidRDefault="00D1329C" w:rsidP="00D1329C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DA757F">
        <w:rPr>
          <w:rFonts w:ascii="Times New Roman" w:hAnsi="Times New Roman"/>
          <w:bCs/>
          <w:color w:val="000000"/>
          <w:sz w:val="24"/>
          <w:szCs w:val="24"/>
        </w:rPr>
        <w:t>от 07.05.201</w:t>
      </w:r>
      <w:r w:rsidRPr="00DA757F">
        <w:rPr>
          <w:rFonts w:ascii="Times New Roman" w:hAnsi="Times New Roman"/>
          <w:bCs/>
          <w:caps/>
          <w:color w:val="000000"/>
          <w:sz w:val="24"/>
          <w:szCs w:val="24"/>
        </w:rPr>
        <w:t>4 № 169</w:t>
      </w:r>
      <w:r w:rsidRPr="00DA75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1329C" w:rsidRPr="001019C7" w:rsidRDefault="00D1329C" w:rsidP="00D1329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329C" w:rsidRPr="001019C7" w:rsidRDefault="00D1329C" w:rsidP="00D132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D1329C" w:rsidRPr="001019C7" w:rsidRDefault="00D1329C" w:rsidP="00D1329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D1329C" w:rsidRPr="001019C7" w:rsidRDefault="00D1329C" w:rsidP="00D13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>ПОЛОЖЕНИЕ</w:t>
      </w:r>
    </w:p>
    <w:p w:rsidR="00D1329C" w:rsidRDefault="00D1329C" w:rsidP="00D13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 xml:space="preserve"> об отделении срочной социальной помощи</w:t>
      </w:r>
    </w:p>
    <w:p w:rsidR="00D1329C" w:rsidRDefault="00D1329C" w:rsidP="00D13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учреждения </w:t>
      </w:r>
    </w:p>
    <w:p w:rsidR="00D1329C" w:rsidRDefault="00D1329C" w:rsidP="00D13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населения»</w:t>
      </w:r>
    </w:p>
    <w:p w:rsidR="00D1329C" w:rsidRPr="001019C7" w:rsidRDefault="00D1329C" w:rsidP="00D132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Нелидовского района</w:t>
      </w:r>
    </w:p>
    <w:p w:rsidR="00D1329C" w:rsidRPr="001019C7" w:rsidRDefault="00D1329C" w:rsidP="00D13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29C" w:rsidRPr="001019C7" w:rsidRDefault="00D1329C" w:rsidP="00D13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29C" w:rsidRDefault="00D1329C" w:rsidP="00D1329C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1329C" w:rsidRPr="001019C7" w:rsidRDefault="00D1329C" w:rsidP="00D132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329C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1019C7">
        <w:rPr>
          <w:rFonts w:ascii="Times New Roman" w:hAnsi="Times New Roman"/>
          <w:sz w:val="28"/>
          <w:szCs w:val="28"/>
        </w:rPr>
        <w:t xml:space="preserve">оложение  </w:t>
      </w:r>
      <w:r>
        <w:rPr>
          <w:rFonts w:ascii="Times New Roman" w:hAnsi="Times New Roman"/>
          <w:sz w:val="28"/>
          <w:szCs w:val="28"/>
        </w:rPr>
        <w:t xml:space="preserve">разработано в соответствии с уставом государственного бюджетного учреждения </w:t>
      </w:r>
      <w:r w:rsidRPr="001019C7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</w:t>
      </w:r>
      <w:r>
        <w:rPr>
          <w:rFonts w:ascii="Times New Roman" w:hAnsi="Times New Roman"/>
          <w:sz w:val="28"/>
          <w:szCs w:val="28"/>
        </w:rPr>
        <w:t>» Нелидовского района (далее –      Центр).</w:t>
      </w:r>
    </w:p>
    <w:p w:rsidR="00D1329C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Отделение</w:t>
      </w:r>
      <w:r w:rsidRPr="001019C7">
        <w:rPr>
          <w:rFonts w:ascii="Times New Roman" w:hAnsi="Times New Roman"/>
          <w:sz w:val="28"/>
          <w:szCs w:val="28"/>
        </w:rPr>
        <w:t xml:space="preserve"> срочной социальной помощи (далее – </w:t>
      </w:r>
      <w:r>
        <w:rPr>
          <w:rFonts w:ascii="Times New Roman" w:hAnsi="Times New Roman"/>
          <w:sz w:val="28"/>
          <w:szCs w:val="28"/>
        </w:rPr>
        <w:t>Отделение</w:t>
      </w:r>
      <w:r w:rsidRPr="001019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является структурным подразделением Центра</w:t>
      </w:r>
      <w:r w:rsidRPr="001019C7">
        <w:rPr>
          <w:rFonts w:ascii="Times New Roman" w:hAnsi="Times New Roman"/>
          <w:sz w:val="28"/>
          <w:szCs w:val="28"/>
        </w:rPr>
        <w:t>.</w:t>
      </w:r>
    </w:p>
    <w:p w:rsidR="00D1329C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Отделение</w:t>
      </w:r>
      <w:r w:rsidRPr="001019C7">
        <w:rPr>
          <w:rFonts w:ascii="Times New Roman" w:hAnsi="Times New Roman"/>
          <w:sz w:val="28"/>
          <w:szCs w:val="28"/>
        </w:rPr>
        <w:t xml:space="preserve"> руководствуется: Конституцией Российской Федерации; указами Президента Российской Федерации; постановлениями и распоряжениями Правительства Российской Федерации, иными нормативными актами Российской Федерации; постановлениями и распоряжениями  Правительства Тверской области, приказами Министерства социальной защиты населения Тверской области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1019C7">
        <w:rPr>
          <w:rFonts w:ascii="Times New Roman" w:hAnsi="Times New Roman"/>
          <w:sz w:val="28"/>
          <w:szCs w:val="28"/>
        </w:rPr>
        <w:t xml:space="preserve">, нормативно-правовыми актами органов местного самоуправления; </w:t>
      </w:r>
      <w:r>
        <w:rPr>
          <w:rFonts w:ascii="Times New Roman" w:hAnsi="Times New Roman"/>
          <w:sz w:val="28"/>
          <w:szCs w:val="28"/>
        </w:rPr>
        <w:t>у</w:t>
      </w:r>
      <w:r w:rsidRPr="001019C7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Центра</w:t>
      </w:r>
      <w:r w:rsidRPr="001019C7">
        <w:rPr>
          <w:rFonts w:ascii="Times New Roman" w:hAnsi="Times New Roman"/>
          <w:sz w:val="28"/>
          <w:szCs w:val="28"/>
        </w:rPr>
        <w:t xml:space="preserve">, а также настоящим Положением. </w:t>
      </w:r>
    </w:p>
    <w:p w:rsidR="00D1329C" w:rsidRPr="00265D97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5D97">
        <w:rPr>
          <w:rFonts w:ascii="Times New Roman" w:hAnsi="Times New Roman"/>
          <w:sz w:val="28"/>
          <w:szCs w:val="28"/>
        </w:rPr>
        <w:t xml:space="preserve">Деятельность Отделения строится на сотрудничестве с другими структурными подразделениями </w:t>
      </w:r>
      <w:r>
        <w:rPr>
          <w:rFonts w:ascii="Times New Roman" w:hAnsi="Times New Roman"/>
          <w:sz w:val="28"/>
          <w:szCs w:val="28"/>
        </w:rPr>
        <w:t>Центра</w:t>
      </w:r>
      <w:r w:rsidRPr="00265D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территориальным отделом социальной защиты населения</w:t>
      </w:r>
      <w:r w:rsidRPr="00265D97">
        <w:rPr>
          <w:rFonts w:ascii="Times New Roman" w:hAnsi="Times New Roman"/>
          <w:sz w:val="28"/>
          <w:szCs w:val="28"/>
        </w:rPr>
        <w:t>, Главами сельских поселени</w:t>
      </w:r>
      <w:r>
        <w:rPr>
          <w:rFonts w:ascii="Times New Roman" w:hAnsi="Times New Roman"/>
          <w:sz w:val="28"/>
          <w:szCs w:val="28"/>
        </w:rPr>
        <w:t>й</w:t>
      </w:r>
      <w:r w:rsidRPr="00265D97">
        <w:rPr>
          <w:rFonts w:ascii="Times New Roman" w:hAnsi="Times New Roman"/>
          <w:sz w:val="28"/>
          <w:szCs w:val="28"/>
        </w:rPr>
        <w:t xml:space="preserve">, Советом ветеранов, </w:t>
      </w:r>
      <w:r>
        <w:rPr>
          <w:rFonts w:ascii="Times New Roman" w:hAnsi="Times New Roman"/>
          <w:sz w:val="28"/>
          <w:szCs w:val="28"/>
        </w:rPr>
        <w:t>Союзом пенсионеров</w:t>
      </w:r>
      <w:r w:rsidRPr="00265D9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учреждениями</w:t>
      </w:r>
      <w:r w:rsidRPr="00265D97">
        <w:rPr>
          <w:rFonts w:ascii="Times New Roman" w:hAnsi="Times New Roman"/>
          <w:sz w:val="28"/>
          <w:szCs w:val="28"/>
        </w:rPr>
        <w:t xml:space="preserve"> здравоохранения и образования, благотворительными, религиозными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Pr="00265D97">
        <w:rPr>
          <w:rFonts w:ascii="Times New Roman" w:hAnsi="Times New Roman"/>
          <w:sz w:val="28"/>
          <w:szCs w:val="28"/>
        </w:rPr>
        <w:t xml:space="preserve"> фондами</w:t>
      </w:r>
      <w:r>
        <w:rPr>
          <w:rFonts w:ascii="Times New Roman" w:hAnsi="Times New Roman"/>
          <w:sz w:val="28"/>
          <w:szCs w:val="28"/>
        </w:rPr>
        <w:t xml:space="preserve"> и другими организациями и объединениями,</w:t>
      </w:r>
      <w:r w:rsidRPr="00265D97">
        <w:rPr>
          <w:rFonts w:ascii="Times New Roman" w:hAnsi="Times New Roman"/>
          <w:sz w:val="28"/>
          <w:szCs w:val="28"/>
        </w:rPr>
        <w:t xml:space="preserve"> осуществляющими работу </w:t>
      </w:r>
      <w:r>
        <w:rPr>
          <w:rFonts w:ascii="Times New Roman" w:hAnsi="Times New Roman"/>
          <w:sz w:val="28"/>
          <w:szCs w:val="28"/>
        </w:rPr>
        <w:t>в части</w:t>
      </w:r>
      <w:r w:rsidRPr="00265D97">
        <w:rPr>
          <w:rFonts w:ascii="Times New Roman" w:hAnsi="Times New Roman"/>
          <w:sz w:val="28"/>
          <w:szCs w:val="28"/>
        </w:rPr>
        <w:t xml:space="preserve"> социальной поддержк</w:t>
      </w:r>
      <w:r>
        <w:rPr>
          <w:rFonts w:ascii="Times New Roman" w:hAnsi="Times New Roman"/>
          <w:sz w:val="28"/>
          <w:szCs w:val="28"/>
        </w:rPr>
        <w:t>и</w:t>
      </w:r>
      <w:r w:rsidRPr="00265D97">
        <w:rPr>
          <w:rFonts w:ascii="Times New Roman" w:hAnsi="Times New Roman"/>
          <w:sz w:val="28"/>
          <w:szCs w:val="28"/>
        </w:rPr>
        <w:t xml:space="preserve"> граждан, находящихся в трудной жизненной ситуации.   </w:t>
      </w:r>
    </w:p>
    <w:p w:rsidR="00D1329C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E9">
        <w:rPr>
          <w:rFonts w:ascii="Times New Roman" w:hAnsi="Times New Roman"/>
          <w:sz w:val="28"/>
          <w:szCs w:val="28"/>
        </w:rPr>
        <w:t xml:space="preserve">Деятельность Отделения организуется в соответствии с планами работы (ежемесячный, квартальный, годовой), </w:t>
      </w:r>
      <w:r>
        <w:rPr>
          <w:rFonts w:ascii="Times New Roman" w:hAnsi="Times New Roman"/>
          <w:sz w:val="28"/>
          <w:szCs w:val="28"/>
        </w:rPr>
        <w:t>утверждаемыми директором Центра и</w:t>
      </w:r>
      <w:r w:rsidRPr="00C965E9">
        <w:rPr>
          <w:rFonts w:ascii="Times New Roman" w:hAnsi="Times New Roman"/>
          <w:sz w:val="28"/>
          <w:szCs w:val="28"/>
        </w:rPr>
        <w:t xml:space="preserve"> государственным заданием</w:t>
      </w:r>
      <w:r>
        <w:rPr>
          <w:rFonts w:ascii="Times New Roman" w:hAnsi="Times New Roman"/>
          <w:sz w:val="28"/>
          <w:szCs w:val="28"/>
        </w:rPr>
        <w:t>,</w:t>
      </w:r>
      <w:r w:rsidRPr="00C965E9">
        <w:rPr>
          <w:rFonts w:ascii="Times New Roman" w:hAnsi="Times New Roman"/>
          <w:sz w:val="28"/>
          <w:szCs w:val="28"/>
        </w:rPr>
        <w:t xml:space="preserve"> утвержденным Министерством. </w:t>
      </w:r>
    </w:p>
    <w:p w:rsidR="00D1329C" w:rsidRPr="00B772C4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5E9">
        <w:rPr>
          <w:rFonts w:ascii="Times New Roman" w:eastAsia="Times New Roman" w:hAnsi="Times New Roman"/>
          <w:color w:val="000000"/>
          <w:sz w:val="28"/>
          <w:szCs w:val="28"/>
        </w:rPr>
        <w:t xml:space="preserve">Отделение предназначается для оказания гражданам, нуждающимся в социальной поддержке, неотложной помощи разового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или временного </w:t>
      </w:r>
      <w:r w:rsidRPr="00C965E9">
        <w:rPr>
          <w:rFonts w:ascii="Times New Roman" w:eastAsia="Times New Roman" w:hAnsi="Times New Roman"/>
          <w:color w:val="000000"/>
          <w:sz w:val="28"/>
          <w:szCs w:val="28"/>
        </w:rPr>
        <w:t>характера, направленной на поддержание</w:t>
      </w:r>
      <w:r w:rsidRPr="00940CAA">
        <w:rPr>
          <w:rFonts w:ascii="Times New Roman" w:eastAsia="Times New Roman" w:hAnsi="Times New Roman"/>
          <w:color w:val="000000"/>
          <w:sz w:val="28"/>
          <w:szCs w:val="28"/>
        </w:rPr>
        <w:t xml:space="preserve"> их жизнедеятельности.</w:t>
      </w:r>
    </w:p>
    <w:p w:rsidR="00D1329C" w:rsidRPr="00B772C4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31">
        <w:rPr>
          <w:rFonts w:ascii="Times New Roman" w:eastAsia="Times New Roman" w:hAnsi="Times New Roman"/>
          <w:sz w:val="28"/>
          <w:szCs w:val="28"/>
        </w:rPr>
        <w:t>Директор Центра осуществляет координацию</w:t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</w:t>
      </w:r>
      <w:r w:rsidRPr="006600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работой О</w:t>
      </w:r>
      <w:r w:rsidRPr="00660031">
        <w:rPr>
          <w:rFonts w:ascii="Times New Roman" w:eastAsia="Times New Roman" w:hAnsi="Times New Roman"/>
          <w:sz w:val="28"/>
          <w:szCs w:val="28"/>
        </w:rPr>
        <w:t>тделения, оказывает сотрудникам организационно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031">
        <w:rPr>
          <w:rFonts w:ascii="Times New Roman" w:eastAsia="Times New Roman" w:hAnsi="Times New Roman"/>
          <w:sz w:val="28"/>
          <w:szCs w:val="28"/>
        </w:rPr>
        <w:t>методическую и практическую помощь.</w:t>
      </w:r>
    </w:p>
    <w:p w:rsidR="00D1329C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lastRenderedPageBreak/>
        <w:t>Режим работы О</w:t>
      </w:r>
      <w:r>
        <w:rPr>
          <w:rFonts w:ascii="Times New Roman" w:hAnsi="Times New Roman"/>
          <w:sz w:val="28"/>
          <w:szCs w:val="28"/>
        </w:rPr>
        <w:t>тделения</w:t>
      </w:r>
      <w:r w:rsidRPr="001019C7">
        <w:rPr>
          <w:rFonts w:ascii="Times New Roman" w:hAnsi="Times New Roman"/>
          <w:sz w:val="28"/>
          <w:szCs w:val="28"/>
        </w:rPr>
        <w:t xml:space="preserve"> определяется Правилами внутреннего трудового распорядка </w:t>
      </w:r>
      <w:r>
        <w:rPr>
          <w:rFonts w:ascii="Times New Roman" w:hAnsi="Times New Roman"/>
          <w:sz w:val="28"/>
          <w:szCs w:val="28"/>
        </w:rPr>
        <w:t>Центра</w:t>
      </w:r>
      <w:r w:rsidRPr="001019C7">
        <w:rPr>
          <w:rFonts w:ascii="Times New Roman" w:hAnsi="Times New Roman"/>
          <w:sz w:val="28"/>
          <w:szCs w:val="28"/>
        </w:rPr>
        <w:t>.</w:t>
      </w:r>
    </w:p>
    <w:p w:rsidR="00D1329C" w:rsidRPr="00025852" w:rsidRDefault="00D1329C" w:rsidP="00D1329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1E60">
        <w:rPr>
          <w:rFonts w:ascii="Times New Roman" w:eastAsia="Times New Roman" w:hAnsi="Times New Roman"/>
          <w:sz w:val="28"/>
          <w:szCs w:val="28"/>
        </w:rPr>
        <w:t>Оплата труда работников отделения производится на основании действующей системы оплаты труда.</w:t>
      </w:r>
    </w:p>
    <w:p w:rsidR="00D1329C" w:rsidRPr="00025852" w:rsidRDefault="00D1329C" w:rsidP="00D1329C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25852">
        <w:rPr>
          <w:rFonts w:ascii="Times New Roman" w:hAnsi="Times New Roman"/>
          <w:sz w:val="28"/>
          <w:szCs w:val="28"/>
        </w:rPr>
        <w:t>Результатом работы Отделения является: снижение остроты социальных проблем, социальной напряженности, улучшение условий и повышение качества жизни социально незащищенных категорий населения, проживающего на территории муниципального образования, возможность получения услуг по месту жительства, удовлетворенность граждан.</w:t>
      </w:r>
    </w:p>
    <w:p w:rsidR="00D1329C" w:rsidRPr="00940CAA" w:rsidRDefault="00D1329C" w:rsidP="00D1329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29C" w:rsidRPr="00041E60" w:rsidRDefault="00D1329C" w:rsidP="00D1329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41E60">
        <w:rPr>
          <w:rFonts w:ascii="Times New Roman" w:eastAsia="Times New Roman" w:hAnsi="Times New Roman"/>
          <w:b/>
          <w:bCs/>
          <w:sz w:val="28"/>
          <w:szCs w:val="28"/>
        </w:rPr>
        <w:t>ОРГАНИЗАЦИЯ И ПОРЯДОК РАБОТЫ ОТДЕЛЕНИЯ.</w:t>
      </w:r>
    </w:p>
    <w:p w:rsidR="00D1329C" w:rsidRPr="00397D90" w:rsidRDefault="00D1329C" w:rsidP="00D1329C">
      <w:pPr>
        <w:pStyle w:val="a3"/>
        <w:spacing w:after="0" w:line="240" w:lineRule="auto"/>
        <w:ind w:left="180" w:hanging="709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</w:t>
      </w:r>
      <w:r w:rsidRPr="00647AA8">
        <w:rPr>
          <w:rFonts w:ascii="Times New Roman" w:hAnsi="Times New Roman"/>
          <w:sz w:val="28"/>
          <w:szCs w:val="28"/>
        </w:rPr>
        <w:t>тде</w:t>
      </w:r>
      <w:r>
        <w:rPr>
          <w:rFonts w:ascii="Times New Roman" w:hAnsi="Times New Roman"/>
          <w:sz w:val="28"/>
          <w:szCs w:val="28"/>
        </w:rPr>
        <w:t>ление возглавляет заведующий</w:t>
      </w:r>
      <w:r w:rsidRPr="00647AA8">
        <w:rPr>
          <w:rFonts w:ascii="Times New Roman" w:hAnsi="Times New Roman"/>
          <w:sz w:val="28"/>
          <w:szCs w:val="28"/>
        </w:rPr>
        <w:t>, назначаемый и освобождаемый от исполнения должностных обязанностей директором</w:t>
      </w:r>
      <w:r>
        <w:rPr>
          <w:rFonts w:ascii="Times New Roman" w:hAnsi="Times New Roman"/>
          <w:sz w:val="28"/>
          <w:szCs w:val="28"/>
        </w:rPr>
        <w:t xml:space="preserve"> Центра.</w:t>
      </w: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Специалисты Отделения принимаются на работу и увольняются с работы директором Центра по согласованию с заведующей Отделением.</w:t>
      </w:r>
    </w:p>
    <w:p w:rsidR="00D1329C" w:rsidRPr="00041E60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6E3047">
        <w:rPr>
          <w:rFonts w:ascii="Times New Roman" w:eastAsia="Times New Roman" w:hAnsi="Times New Roman"/>
          <w:sz w:val="28"/>
          <w:szCs w:val="28"/>
        </w:rPr>
        <w:t>Тр</w:t>
      </w:r>
      <w:r>
        <w:rPr>
          <w:rFonts w:ascii="Times New Roman" w:eastAsia="Times New Roman" w:hAnsi="Times New Roman"/>
          <w:sz w:val="28"/>
          <w:szCs w:val="28"/>
        </w:rPr>
        <w:t>удовые отношения с работниками О</w:t>
      </w:r>
      <w:r w:rsidRPr="006E3047">
        <w:rPr>
          <w:rFonts w:ascii="Times New Roman" w:eastAsia="Times New Roman" w:hAnsi="Times New Roman"/>
          <w:sz w:val="28"/>
          <w:szCs w:val="28"/>
        </w:rPr>
        <w:t>тделения оформляются трудовым договором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Pr="006E3047">
        <w:rPr>
          <w:rFonts w:ascii="Times New Roman" w:eastAsia="Times New Roman" w:hAnsi="Times New Roman"/>
          <w:sz w:val="28"/>
          <w:szCs w:val="28"/>
        </w:rPr>
        <w:t>.</w:t>
      </w: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84FAF">
        <w:rPr>
          <w:rFonts w:ascii="Times New Roman" w:hAnsi="Times New Roman"/>
          <w:sz w:val="28"/>
          <w:szCs w:val="28"/>
        </w:rPr>
        <w:t>2.4. На время отсутствия заведующего Отделением его обязанности исполняет лицо, назначенное приказом директора Центра, которое приобретает соответствующие права, обязанности и несет ответственность за исполнение возложенных на него обязанностей.</w:t>
      </w:r>
      <w:r w:rsidRPr="001019C7">
        <w:rPr>
          <w:rFonts w:ascii="Times New Roman" w:hAnsi="Times New Roman"/>
          <w:sz w:val="28"/>
          <w:szCs w:val="28"/>
        </w:rPr>
        <w:t xml:space="preserve">   </w:t>
      </w:r>
    </w:p>
    <w:p w:rsidR="00D1329C" w:rsidRPr="00041E60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Должностные обязанности заведующего и специалистов Отделения определяются в должностных инструкциях, утверждаемых директором Центра.</w:t>
      </w:r>
    </w:p>
    <w:p w:rsidR="00D1329C" w:rsidRDefault="00D1329C" w:rsidP="00D1329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2.6. </w:t>
      </w:r>
      <w:r w:rsidRPr="006A0AB9">
        <w:rPr>
          <w:rFonts w:ascii="Times New Roman" w:eastAsia="Times New Roman" w:hAnsi="Times New Roman"/>
          <w:sz w:val="28"/>
          <w:szCs w:val="28"/>
        </w:rPr>
        <w:t>Заведующи</w:t>
      </w:r>
      <w:r>
        <w:rPr>
          <w:rFonts w:ascii="Times New Roman" w:eastAsia="Times New Roman" w:hAnsi="Times New Roman"/>
          <w:sz w:val="28"/>
          <w:szCs w:val="28"/>
        </w:rPr>
        <w:t>й Отделением:</w:t>
      </w:r>
    </w:p>
    <w:p w:rsidR="00D1329C" w:rsidRPr="0018398D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18398D">
        <w:rPr>
          <w:rFonts w:ascii="Times New Roman" w:eastAsia="Times New Roman" w:hAnsi="Times New Roman"/>
          <w:sz w:val="28"/>
          <w:szCs w:val="28"/>
        </w:rPr>
        <w:t>руководит деятельностью Отделения;</w:t>
      </w:r>
    </w:p>
    <w:p w:rsidR="00D1329C" w:rsidRPr="0018398D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18398D">
        <w:rPr>
          <w:rFonts w:ascii="Times New Roman" w:hAnsi="Times New Roman"/>
          <w:sz w:val="28"/>
          <w:szCs w:val="28"/>
        </w:rPr>
        <w:t>осуществляют планирование работы Отделения;</w:t>
      </w:r>
    </w:p>
    <w:p w:rsidR="00D1329C" w:rsidRPr="0018398D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18398D">
        <w:rPr>
          <w:rFonts w:ascii="Times New Roman" w:eastAsia="Times New Roman" w:hAnsi="Times New Roman"/>
          <w:sz w:val="28"/>
          <w:szCs w:val="28"/>
        </w:rPr>
        <w:t xml:space="preserve">осуществляет </w:t>
      </w:r>
      <w:proofErr w:type="gramStart"/>
      <w:r w:rsidRPr="0018398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839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работой</w:t>
      </w:r>
      <w:r w:rsidRPr="0018398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специалистов</w:t>
      </w:r>
      <w:r w:rsidRPr="0018398D">
        <w:rPr>
          <w:rFonts w:ascii="Times New Roman" w:eastAsia="Times New Roman" w:hAnsi="Times New Roman"/>
          <w:sz w:val="28"/>
          <w:szCs w:val="28"/>
        </w:rPr>
        <w:t xml:space="preserve"> Отделения;</w:t>
      </w:r>
    </w:p>
    <w:p w:rsidR="00D1329C" w:rsidRPr="0018398D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обеспечивает и контролирует</w:t>
      </w:r>
      <w:r w:rsidRPr="0018398D">
        <w:rPr>
          <w:rFonts w:ascii="Times New Roman" w:eastAsia="Times New Roman" w:hAnsi="Times New Roman"/>
          <w:sz w:val="28"/>
          <w:szCs w:val="28"/>
        </w:rPr>
        <w:t xml:space="preserve">  выполнение</w:t>
      </w:r>
      <w:r>
        <w:rPr>
          <w:rFonts w:ascii="Times New Roman" w:eastAsia="Times New Roman" w:hAnsi="Times New Roman"/>
          <w:sz w:val="28"/>
          <w:szCs w:val="28"/>
        </w:rPr>
        <w:t xml:space="preserve"> мероприятий,</w:t>
      </w:r>
      <w:r w:rsidRPr="0018398D">
        <w:rPr>
          <w:rFonts w:ascii="Times New Roman" w:eastAsia="Times New Roman" w:hAnsi="Times New Roman"/>
          <w:sz w:val="28"/>
          <w:szCs w:val="28"/>
        </w:rPr>
        <w:t xml:space="preserve"> предусмотренных </w:t>
      </w:r>
      <w:r>
        <w:rPr>
          <w:rFonts w:ascii="Times New Roman" w:eastAsia="Times New Roman" w:hAnsi="Times New Roman"/>
          <w:sz w:val="28"/>
          <w:szCs w:val="28"/>
        </w:rPr>
        <w:t>в планах работы</w:t>
      </w:r>
      <w:r w:rsidRPr="0018398D">
        <w:rPr>
          <w:rFonts w:ascii="Times New Roman" w:eastAsia="Times New Roman" w:hAnsi="Times New Roman"/>
          <w:sz w:val="28"/>
          <w:szCs w:val="28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18398D">
        <w:rPr>
          <w:rFonts w:ascii="Times New Roman" w:eastAsia="Times New Roman" w:hAnsi="Times New Roman"/>
          <w:sz w:val="28"/>
          <w:szCs w:val="28"/>
        </w:rPr>
        <w:t>;</w:t>
      </w:r>
    </w:p>
    <w:p w:rsidR="00D1329C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8398D">
        <w:rPr>
          <w:rFonts w:ascii="Times New Roman" w:hAnsi="Times New Roman"/>
          <w:sz w:val="28"/>
          <w:szCs w:val="28"/>
        </w:rPr>
        <w:t xml:space="preserve">несет персональную ответственность за результаты </w:t>
      </w:r>
      <w:r>
        <w:rPr>
          <w:rFonts w:ascii="Times New Roman" w:hAnsi="Times New Roman"/>
          <w:sz w:val="28"/>
          <w:szCs w:val="28"/>
        </w:rPr>
        <w:t>работы Отделения</w:t>
      </w:r>
      <w:r w:rsidRPr="0018398D">
        <w:rPr>
          <w:rFonts w:ascii="Times New Roman" w:hAnsi="Times New Roman"/>
          <w:sz w:val="28"/>
          <w:szCs w:val="28"/>
        </w:rPr>
        <w:t>;</w:t>
      </w:r>
    </w:p>
    <w:p w:rsidR="00D1329C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8398D">
        <w:rPr>
          <w:rFonts w:ascii="Times New Roman" w:hAnsi="Times New Roman"/>
          <w:sz w:val="28"/>
          <w:szCs w:val="28"/>
        </w:rPr>
        <w:t>вносит предложения о поощрении работников Отделения и применении к ним мер дисциплинарного взыскания;</w:t>
      </w:r>
    </w:p>
    <w:p w:rsidR="00D1329C" w:rsidRPr="0018398D" w:rsidRDefault="00D1329C" w:rsidP="00D1329C">
      <w:pPr>
        <w:pStyle w:val="a3"/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предложения о внедрении новых форм и методов социального обслуживания населения, развитии дополнительных услуг;</w:t>
      </w:r>
    </w:p>
    <w:p w:rsidR="00D1329C" w:rsidRDefault="00D1329C" w:rsidP="00D1329C">
      <w:pPr>
        <w:numPr>
          <w:ilvl w:val="0"/>
          <w:numId w:val="4"/>
        </w:numPr>
        <w:tabs>
          <w:tab w:val="clear" w:pos="1789"/>
          <w:tab w:val="num" w:pos="1080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18398D">
        <w:rPr>
          <w:rFonts w:ascii="Times New Roman" w:hAnsi="Times New Roman"/>
          <w:sz w:val="28"/>
          <w:szCs w:val="28"/>
        </w:rPr>
        <w:t>несет ответственность за делопроизводство Отделения</w:t>
      </w:r>
      <w:r>
        <w:rPr>
          <w:rFonts w:ascii="Times New Roman" w:hAnsi="Times New Roman"/>
          <w:sz w:val="28"/>
          <w:szCs w:val="28"/>
        </w:rPr>
        <w:t>, в том числе на электронных носителях.</w:t>
      </w: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277BD2">
        <w:rPr>
          <w:rFonts w:ascii="Times New Roman" w:hAnsi="Times New Roman"/>
          <w:sz w:val="28"/>
          <w:szCs w:val="28"/>
        </w:rPr>
        <w:t>Специалисты Отдел</w:t>
      </w:r>
      <w:r>
        <w:rPr>
          <w:rFonts w:ascii="Times New Roman" w:hAnsi="Times New Roman"/>
          <w:sz w:val="28"/>
          <w:szCs w:val="28"/>
        </w:rPr>
        <w:t>ения</w:t>
      </w:r>
      <w:r w:rsidRPr="00277BD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предъявляемыми к их должности, должны обладать знаниями и опытом, необходимым для выполнения возложенных на них обязанностей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7BD2">
        <w:rPr>
          <w:rFonts w:ascii="Times New Roman" w:hAnsi="Times New Roman"/>
          <w:sz w:val="28"/>
          <w:szCs w:val="28"/>
        </w:rPr>
        <w:t xml:space="preserve">высокими морально-этическими качествами, чувством ответственности и </w:t>
      </w:r>
      <w:r w:rsidRPr="00277BD2">
        <w:rPr>
          <w:rFonts w:ascii="Times New Roman" w:hAnsi="Times New Roman"/>
          <w:sz w:val="28"/>
          <w:szCs w:val="28"/>
        </w:rPr>
        <w:lastRenderedPageBreak/>
        <w:t>руководствоваться в работе принципами гуманности, справедливости, объективности и доброжелательности.</w:t>
      </w: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Специалисты Отделения </w:t>
      </w:r>
      <w:r w:rsidRPr="00735E84">
        <w:rPr>
          <w:rFonts w:ascii="Times New Roman" w:hAnsi="Times New Roman"/>
          <w:sz w:val="28"/>
          <w:szCs w:val="28"/>
        </w:rPr>
        <w:t>при принятии решения об оказании гражданам конкретных социальных услуг должны учитывать интересы гражданина, состояние его здоровья, специфики трудной жизненной ситуации, в которой находится гражданин, материальные возможности гражданина и др.</w:t>
      </w:r>
    </w:p>
    <w:p w:rsidR="00D1329C" w:rsidRDefault="00D1329C" w:rsidP="00D1329C">
      <w:pPr>
        <w:shd w:val="clear" w:color="auto" w:fill="FFFFFF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8398D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18398D">
        <w:rPr>
          <w:rFonts w:ascii="Times New Roman" w:hAnsi="Times New Roman"/>
          <w:color w:val="000000"/>
          <w:sz w:val="28"/>
          <w:szCs w:val="28"/>
        </w:rPr>
        <w:t>. Порядок и условия оказания социальных услуг определены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1329C" w:rsidRPr="008C6C6E" w:rsidRDefault="00D1329C" w:rsidP="00D13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 xml:space="preserve">- положениями Федерального закона от 28.12.2013 № 442-ФЗ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</w:t>
      </w: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>«Об основах социального</w:t>
      </w:r>
      <w:r w:rsidRPr="008C6C6E">
        <w:rPr>
          <w:rFonts w:ascii="Times New Roman" w:hAnsi="Times New Roman"/>
          <w:color w:val="000000"/>
          <w:sz w:val="28"/>
          <w:szCs w:val="28"/>
        </w:rPr>
        <w:t xml:space="preserve"> обслуживания населения в Российской Федерации»;</w:t>
      </w:r>
    </w:p>
    <w:p w:rsidR="00D1329C" w:rsidRPr="008C6C6E" w:rsidRDefault="00D1329C" w:rsidP="00D132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C6C6E">
        <w:rPr>
          <w:rFonts w:ascii="Times New Roman" w:hAnsi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законом Тверской области от 29.12.2004 № 85-ЗО                                 «О государственной социальной помощи в Тверской области»</w:t>
      </w:r>
      <w:r w:rsidRPr="008C6C6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1329C" w:rsidRPr="008C6C6E" w:rsidRDefault="00D1329C" w:rsidP="00D132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администрации Тверской области от 02.03.2005       № 45-па «Об утверждении порядка назначения и оказания государственной социальной помощи гражданам в Тверской области»</w:t>
      </w:r>
      <w:r w:rsidRPr="008C6C6E">
        <w:rPr>
          <w:rFonts w:ascii="Times New Roman" w:hAnsi="Times New Roman"/>
          <w:sz w:val="28"/>
          <w:szCs w:val="28"/>
        </w:rPr>
        <w:t>;</w:t>
      </w:r>
    </w:p>
    <w:p w:rsidR="00D1329C" w:rsidRPr="008C6C6E" w:rsidRDefault="00D1329C" w:rsidP="00D132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8C6C6E">
        <w:rPr>
          <w:rFonts w:ascii="Times New Roman" w:hAnsi="Times New Roman"/>
          <w:sz w:val="28"/>
          <w:szCs w:val="28"/>
        </w:rPr>
        <w:t xml:space="preserve">- </w:t>
      </w: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постановлением администрации Тверской области от 29.03.2007       № 98-па «Об утверждении Порядка оказания адресной социальной помощи на проезд беременным женщинам, проживающим в сельской местности»</w:t>
      </w: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D1329C" w:rsidRDefault="00D1329C" w:rsidP="00D132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C6E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Администрации Тверской области от 16.07.2009      № 294-па «О компенсации затрат на изготовление и ремонт зубных протезов отдельным категориям граждан в Тверской области»</w:t>
      </w:r>
      <w:r w:rsidRPr="008C6C6E">
        <w:rPr>
          <w:rFonts w:ascii="Times New Roman" w:hAnsi="Times New Roman"/>
          <w:sz w:val="28"/>
          <w:szCs w:val="28"/>
        </w:rPr>
        <w:t>;</w:t>
      </w:r>
    </w:p>
    <w:p w:rsidR="00D1329C" w:rsidRDefault="00D1329C" w:rsidP="00D1329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постановлением Администрации Тверской области от 16.10.2007     № 300-па «Об утверждении Порядка оказания адресной социальной помощи отдельным категориям граждан и гражданам с низким доходом на газификацию домов и квартир в Тверской области»;</w:t>
      </w:r>
    </w:p>
    <w:p w:rsidR="00D1329C" w:rsidRPr="00C427EF" w:rsidRDefault="00D1329C" w:rsidP="00D1329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t>- постановлением Администрации Тверской области от 21.04.2009      № 162-па «О Порядке предоставления денежной выплаты семьям</w:t>
      </w:r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и одиноко проживающим гражданам, среднедушевой доход которых</w:t>
      </w:r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ниже величины прожиточного минимума, установленного в Тверской области, на оплату затрат по оформлению земельных участков</w:t>
      </w:r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Тверской области, предназначенных для ведения личного подсобного</w:t>
      </w:r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хозяйства (в границах населенных пунктов) или индивидуального жилищного строительства, для дачного хозяйства, огородничества и садоводства, для индивидуального гаражного</w:t>
      </w:r>
      <w:proofErr w:type="gramEnd"/>
      <w:r w:rsidRPr="00C427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строительства»;</w:t>
      </w:r>
    </w:p>
    <w:p w:rsidR="00D1329C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080">
        <w:rPr>
          <w:rFonts w:ascii="Times New Roman" w:hAnsi="Times New Roman"/>
          <w:sz w:val="28"/>
          <w:szCs w:val="28"/>
        </w:rPr>
        <w:t>- приказом департамен</w:t>
      </w:r>
      <w:r>
        <w:rPr>
          <w:rFonts w:ascii="Times New Roman" w:hAnsi="Times New Roman"/>
          <w:sz w:val="28"/>
          <w:szCs w:val="28"/>
        </w:rPr>
        <w:t>та (Министерства) социальной защиты населения Т</w:t>
      </w:r>
      <w:r w:rsidRPr="001F5080">
        <w:rPr>
          <w:rFonts w:ascii="Times New Roman" w:hAnsi="Times New Roman"/>
          <w:sz w:val="28"/>
          <w:szCs w:val="28"/>
        </w:rPr>
        <w:t>верской области от 01.12.2008</w:t>
      </w:r>
      <w:r>
        <w:rPr>
          <w:rFonts w:ascii="Times New Roman" w:hAnsi="Times New Roman"/>
          <w:sz w:val="28"/>
          <w:szCs w:val="28"/>
        </w:rPr>
        <w:t xml:space="preserve">  №</w:t>
      </w:r>
      <w:r w:rsidRPr="0061734D">
        <w:rPr>
          <w:rFonts w:ascii="Times New Roman" w:hAnsi="Times New Roman"/>
          <w:sz w:val="28"/>
          <w:szCs w:val="28"/>
        </w:rPr>
        <w:t>122 «Об утверждении Положения о предоставлении услуги «социальный автомобиль»</w:t>
      </w:r>
      <w:r>
        <w:rPr>
          <w:rFonts w:ascii="Times New Roman" w:hAnsi="Times New Roman"/>
          <w:sz w:val="28"/>
          <w:szCs w:val="28"/>
        </w:rPr>
        <w:t>;</w:t>
      </w:r>
    </w:p>
    <w:p w:rsidR="00D1329C" w:rsidRPr="001F5080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7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положением «О пункте проката», утвержденном приказом директора Центра;</w:t>
      </w:r>
    </w:p>
    <w:p w:rsidR="00D1329C" w:rsidRPr="00C0395E" w:rsidRDefault="00D1329C" w:rsidP="00D13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395E">
        <w:rPr>
          <w:rFonts w:ascii="Times New Roman" w:hAnsi="Times New Roman"/>
          <w:sz w:val="28"/>
          <w:szCs w:val="28"/>
        </w:rPr>
        <w:t xml:space="preserve">- </w:t>
      </w:r>
      <w:r w:rsidRPr="00C0395E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приказом Министерства от 26.03.2012 № 52 «Об утверждении порядка предоставления дополнительных платных социальных  услуг </w:t>
      </w:r>
      <w:r w:rsidRPr="00C0395E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населению в государственных бюджетных учреждениях социального обслуживания населения Тверской области»;</w:t>
      </w:r>
    </w:p>
    <w:p w:rsidR="00D1329C" w:rsidRPr="00C0395E" w:rsidRDefault="00D1329C" w:rsidP="00D13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95E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C0395E">
        <w:rPr>
          <w:rFonts w:ascii="Times New Roman" w:hAnsi="Times New Roman"/>
          <w:sz w:val="28"/>
          <w:szCs w:val="28"/>
        </w:rPr>
        <w:t>приказом Министерства от 12.07.2012 № 120 «Об утверждении предельного тарифа дополнительной платной социальной услуги»;</w:t>
      </w:r>
    </w:p>
    <w:p w:rsidR="00D1329C" w:rsidRPr="00C0395E" w:rsidRDefault="00D1329C" w:rsidP="00D13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395E"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C0395E">
        <w:rPr>
          <w:rFonts w:ascii="Times New Roman" w:hAnsi="Times New Roman"/>
          <w:color w:val="000000"/>
          <w:sz w:val="28"/>
          <w:szCs w:val="28"/>
        </w:rPr>
        <w:t>национальными стандартами Российской Федерации;</w:t>
      </w:r>
    </w:p>
    <w:p w:rsidR="00D1329C" w:rsidRPr="00C0395E" w:rsidRDefault="00D1329C" w:rsidP="00D132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395E">
        <w:rPr>
          <w:rFonts w:ascii="Times New Roman" w:hAnsi="Times New Roman"/>
          <w:color w:val="000000"/>
          <w:sz w:val="28"/>
          <w:szCs w:val="28"/>
        </w:rPr>
        <w:t>- стандартами государственных услуг, оказываемых учреждениями социальной защиты населения Тверской области.</w:t>
      </w:r>
    </w:p>
    <w:p w:rsidR="00D1329C" w:rsidRPr="00277BD2" w:rsidRDefault="00D1329C" w:rsidP="00D1329C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D1329C" w:rsidRPr="001019C7" w:rsidRDefault="00D1329C" w:rsidP="00D13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329C" w:rsidRDefault="00D1329C" w:rsidP="00D1329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019C7">
        <w:rPr>
          <w:rFonts w:ascii="Times New Roman" w:hAnsi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19C7">
        <w:rPr>
          <w:rFonts w:ascii="Times New Roman" w:hAnsi="Times New Roman"/>
          <w:b/>
          <w:sz w:val="28"/>
          <w:szCs w:val="28"/>
        </w:rPr>
        <w:t>НАПРАВЛЕНИЯ ДЕЯТЕЛЬНОСТИ О</w:t>
      </w:r>
      <w:r>
        <w:rPr>
          <w:rFonts w:ascii="Times New Roman" w:hAnsi="Times New Roman"/>
          <w:b/>
          <w:sz w:val="28"/>
          <w:szCs w:val="28"/>
        </w:rPr>
        <w:t>ТДЕЛЕНИЯ</w:t>
      </w:r>
    </w:p>
    <w:p w:rsidR="00D1329C" w:rsidRPr="001019C7" w:rsidRDefault="00D1329C" w:rsidP="00D1329C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1329C" w:rsidRPr="00F902EF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F902EF">
        <w:rPr>
          <w:rFonts w:ascii="Times New Roman" w:hAnsi="Times New Roman"/>
          <w:sz w:val="28"/>
          <w:szCs w:val="28"/>
        </w:rPr>
        <w:t xml:space="preserve"> Отделение предназначено для оказания социальных услуг </w:t>
      </w:r>
      <w:proofErr w:type="gramStart"/>
      <w:r w:rsidRPr="00F902EF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F902EF">
        <w:rPr>
          <w:rFonts w:ascii="Times New Roman" w:hAnsi="Times New Roman"/>
          <w:sz w:val="28"/>
          <w:szCs w:val="28"/>
        </w:rPr>
        <w:t xml:space="preserve"> оказавшимся в трудной жизненной ситуации,  объективно нарушающей жизнедеятельность гражданина</w:t>
      </w:r>
      <w:r>
        <w:rPr>
          <w:rFonts w:ascii="Times New Roman" w:hAnsi="Times New Roman"/>
          <w:sz w:val="28"/>
          <w:szCs w:val="28"/>
        </w:rPr>
        <w:t>,</w:t>
      </w:r>
      <w:r w:rsidRPr="00F902EF">
        <w:rPr>
          <w:rFonts w:ascii="Times New Roman" w:hAnsi="Times New Roman"/>
          <w:sz w:val="28"/>
          <w:szCs w:val="28"/>
        </w:rPr>
        <w:t xml:space="preserve"> которую он не может преодолеть самостоятельно.</w:t>
      </w:r>
    </w:p>
    <w:p w:rsidR="00D1329C" w:rsidRDefault="00D1329C" w:rsidP="00D1329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40CAA">
        <w:rPr>
          <w:rFonts w:ascii="Times New Roman" w:hAnsi="Times New Roman"/>
          <w:sz w:val="28"/>
          <w:szCs w:val="28"/>
        </w:rPr>
        <w:t xml:space="preserve">Основной задачей  деятельности </w:t>
      </w:r>
      <w:r>
        <w:rPr>
          <w:rFonts w:ascii="Times New Roman" w:hAnsi="Times New Roman"/>
          <w:sz w:val="28"/>
          <w:szCs w:val="28"/>
        </w:rPr>
        <w:t>Отделения</w:t>
      </w:r>
      <w:r w:rsidRPr="00940CAA">
        <w:rPr>
          <w:rFonts w:ascii="Times New Roman" w:hAnsi="Times New Roman"/>
          <w:sz w:val="28"/>
          <w:szCs w:val="28"/>
        </w:rPr>
        <w:t xml:space="preserve"> является оказание гражданам</w:t>
      </w:r>
      <w:r>
        <w:rPr>
          <w:rFonts w:ascii="Times New Roman" w:hAnsi="Times New Roman"/>
          <w:sz w:val="28"/>
          <w:szCs w:val="28"/>
        </w:rPr>
        <w:t>,</w:t>
      </w:r>
      <w:r w:rsidRPr="00940CAA">
        <w:rPr>
          <w:rFonts w:ascii="Times New Roman" w:hAnsi="Times New Roman"/>
          <w:sz w:val="28"/>
          <w:szCs w:val="28"/>
        </w:rPr>
        <w:t xml:space="preserve"> вне зависимости от их возраста, семьям с несовершеннолетними детьми помощи разового</w:t>
      </w:r>
      <w:r>
        <w:rPr>
          <w:rFonts w:ascii="Times New Roman" w:hAnsi="Times New Roman"/>
          <w:sz w:val="28"/>
          <w:szCs w:val="28"/>
        </w:rPr>
        <w:t xml:space="preserve"> или временного</w:t>
      </w:r>
      <w:r w:rsidRPr="00940CAA">
        <w:rPr>
          <w:rFonts w:ascii="Times New Roman" w:hAnsi="Times New Roman"/>
          <w:sz w:val="28"/>
          <w:szCs w:val="28"/>
        </w:rPr>
        <w:t xml:space="preserve"> характера (далее – социальные услуги) направленной на поддержание их жизнедеятельности.</w:t>
      </w:r>
    </w:p>
    <w:p w:rsidR="00D1329C" w:rsidRPr="0056193A" w:rsidRDefault="00D1329C" w:rsidP="00D1329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функции О</w:t>
      </w:r>
      <w:r w:rsidRPr="0056193A">
        <w:rPr>
          <w:rFonts w:ascii="Times New Roman" w:hAnsi="Times New Roman"/>
          <w:sz w:val="28"/>
          <w:szCs w:val="28"/>
        </w:rPr>
        <w:t xml:space="preserve">тделения: 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3.3.1. В</w:t>
      </w:r>
      <w:r w:rsidRPr="000B46B9">
        <w:rPr>
          <w:rFonts w:ascii="Times New Roman" w:eastAsia="Times New Roman" w:hAnsi="Times New Roman"/>
          <w:color w:val="000000"/>
          <w:sz w:val="28"/>
          <w:szCs w:val="28"/>
        </w:rPr>
        <w:t>ыявление граждан, нуждающихся в социальной поддержке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329C" w:rsidRPr="000B46B9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3.3.2. У</w:t>
      </w:r>
      <w:r w:rsidRPr="000B46B9">
        <w:rPr>
          <w:rFonts w:ascii="Times New Roman" w:hAnsi="Times New Roman"/>
          <w:sz w:val="28"/>
          <w:szCs w:val="28"/>
        </w:rPr>
        <w:t xml:space="preserve">чет </w:t>
      </w:r>
      <w:r>
        <w:rPr>
          <w:rFonts w:ascii="Times New Roman" w:hAnsi="Times New Roman"/>
          <w:sz w:val="28"/>
          <w:szCs w:val="28"/>
        </w:rPr>
        <w:t>граждан</w:t>
      </w:r>
      <w:r w:rsidRPr="000B46B9">
        <w:rPr>
          <w:rFonts w:ascii="Times New Roman" w:hAnsi="Times New Roman"/>
          <w:sz w:val="28"/>
          <w:szCs w:val="28"/>
        </w:rPr>
        <w:t>, нуждающихся в социальной поддержке, в зависимости от видов и форм требуемой помощи, периодичности её предоставления</w:t>
      </w:r>
      <w:r>
        <w:rPr>
          <w:rFonts w:ascii="Times New Roman" w:hAnsi="Times New Roman"/>
          <w:sz w:val="28"/>
          <w:szCs w:val="28"/>
        </w:rPr>
        <w:t xml:space="preserve"> (на </w:t>
      </w:r>
      <w:proofErr w:type="gramStart"/>
      <w:r>
        <w:rPr>
          <w:rFonts w:ascii="Times New Roman" w:hAnsi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электроном носителях)</w:t>
      </w:r>
      <w:r w:rsidRPr="000B46B9">
        <w:rPr>
          <w:rFonts w:ascii="Times New Roman" w:hAnsi="Times New Roman"/>
          <w:sz w:val="28"/>
          <w:szCs w:val="28"/>
        </w:rPr>
        <w:t>;</w:t>
      </w:r>
    </w:p>
    <w:p w:rsidR="00D1329C" w:rsidRPr="000B46B9" w:rsidRDefault="00D1329C" w:rsidP="00D132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К</w:t>
      </w:r>
      <w:r w:rsidRPr="000B46B9">
        <w:rPr>
          <w:rFonts w:ascii="Times New Roman" w:hAnsi="Times New Roman"/>
          <w:sz w:val="28"/>
          <w:szCs w:val="28"/>
        </w:rPr>
        <w:t xml:space="preserve">онсультирование по социально-правовым вопросам, </w:t>
      </w:r>
      <w:r w:rsidRPr="000B46B9">
        <w:rPr>
          <w:rFonts w:ascii="Times New Roman" w:eastAsia="Times New Roman" w:hAnsi="Times New Roman"/>
          <w:color w:val="000000"/>
          <w:sz w:val="28"/>
          <w:szCs w:val="28"/>
        </w:rPr>
        <w:t>предоставление необходимой информации  по вопросам социальной помощи;</w:t>
      </w:r>
    </w:p>
    <w:p w:rsidR="00D1329C" w:rsidRDefault="00D1329C" w:rsidP="00D1329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Содействие гражданам в сборе, оформлении документов, составление актов материально-бытового обследования для получения государственной социальной помощи, адресной помощи и др.</w:t>
      </w:r>
      <w:r w:rsidRPr="005C125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329C" w:rsidRDefault="00D1329C" w:rsidP="00D13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П</w:t>
      </w:r>
      <w:r w:rsidRPr="004D5CCB">
        <w:rPr>
          <w:rFonts w:ascii="Times New Roman" w:hAnsi="Times New Roman"/>
          <w:sz w:val="28"/>
          <w:szCs w:val="28"/>
        </w:rPr>
        <w:t xml:space="preserve">ринятие безотлагательных мер и оказание экстренной социальной помощи, направленных на поддержание жизнедеятельности граждан, нуждающихся в социальной поддержке; </w:t>
      </w:r>
    </w:p>
    <w:p w:rsidR="00D1329C" w:rsidRPr="000B46B9" w:rsidRDefault="00D1329C" w:rsidP="00D13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</w:t>
      </w:r>
      <w:r w:rsidRPr="004D5CCB">
        <w:rPr>
          <w:rFonts w:ascii="Times New Roman" w:hAnsi="Times New Roman"/>
          <w:sz w:val="28"/>
          <w:szCs w:val="28"/>
        </w:rPr>
        <w:t xml:space="preserve">пределение конкретных форм помощи гражданам, исходя из состояния их здоровья, </w:t>
      </w:r>
      <w:proofErr w:type="gramStart"/>
      <w:r w:rsidRPr="004D5CCB">
        <w:rPr>
          <w:rFonts w:ascii="Times New Roman" w:hAnsi="Times New Roman"/>
          <w:sz w:val="28"/>
          <w:szCs w:val="28"/>
        </w:rPr>
        <w:t>возможности к самообслуживанию</w:t>
      </w:r>
      <w:proofErr w:type="gramEnd"/>
      <w:r w:rsidRPr="004D5CCB">
        <w:rPr>
          <w:rFonts w:ascii="Times New Roman" w:hAnsi="Times New Roman"/>
          <w:sz w:val="28"/>
          <w:szCs w:val="28"/>
        </w:rPr>
        <w:t xml:space="preserve"> и конкретной жизненной ситуации; 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О</w:t>
      </w:r>
      <w:r w:rsidRPr="000B46B9">
        <w:rPr>
          <w:rFonts w:ascii="Times New Roman" w:hAnsi="Times New Roman"/>
          <w:sz w:val="28"/>
          <w:szCs w:val="28"/>
        </w:rPr>
        <w:t>казание разовых услуг 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6B9">
        <w:rPr>
          <w:rFonts w:ascii="Times New Roman" w:hAnsi="Times New Roman"/>
          <w:sz w:val="28"/>
          <w:szCs w:val="28"/>
        </w:rPr>
        <w:t xml:space="preserve">в соответствии с Перечнем </w:t>
      </w:r>
      <w:r>
        <w:rPr>
          <w:rFonts w:ascii="Times New Roman" w:hAnsi="Times New Roman"/>
          <w:sz w:val="28"/>
          <w:szCs w:val="28"/>
        </w:rPr>
        <w:t>платных услуг</w:t>
      </w:r>
      <w:r w:rsidRPr="000B46B9">
        <w:rPr>
          <w:rFonts w:ascii="Times New Roman" w:hAnsi="Times New Roman"/>
          <w:sz w:val="28"/>
          <w:szCs w:val="28"/>
        </w:rPr>
        <w:t>;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 Предоставление услуг «пункта проката»;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 Предоставление услуги «социальный автомобиль»;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 Участие в р</w:t>
      </w:r>
      <w:r w:rsidRPr="001019C7">
        <w:rPr>
          <w:rFonts w:ascii="Times New Roman" w:hAnsi="Times New Roman"/>
          <w:sz w:val="28"/>
          <w:szCs w:val="28"/>
        </w:rPr>
        <w:t>азработке программ</w:t>
      </w:r>
      <w:r>
        <w:rPr>
          <w:rFonts w:ascii="Times New Roman" w:hAnsi="Times New Roman"/>
          <w:sz w:val="28"/>
          <w:szCs w:val="28"/>
        </w:rPr>
        <w:t xml:space="preserve"> социальной поддержки населения, проживающего на территории муниципального образования;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  Р</w:t>
      </w:r>
      <w:r w:rsidRPr="001019C7">
        <w:rPr>
          <w:rFonts w:ascii="Times New Roman" w:hAnsi="Times New Roman"/>
          <w:sz w:val="28"/>
          <w:szCs w:val="28"/>
        </w:rPr>
        <w:t xml:space="preserve">егулярный </w:t>
      </w:r>
      <w:r>
        <w:rPr>
          <w:rFonts w:ascii="Times New Roman" w:hAnsi="Times New Roman"/>
          <w:sz w:val="28"/>
          <w:szCs w:val="28"/>
        </w:rPr>
        <w:t xml:space="preserve">мониторинг и </w:t>
      </w:r>
      <w:r w:rsidRPr="001019C7">
        <w:rPr>
          <w:rFonts w:ascii="Times New Roman" w:hAnsi="Times New Roman"/>
          <w:sz w:val="28"/>
          <w:szCs w:val="28"/>
        </w:rPr>
        <w:t xml:space="preserve">анализ уровня </w:t>
      </w:r>
      <w:proofErr w:type="spellStart"/>
      <w:r w:rsidRPr="001019C7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101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19C7">
        <w:rPr>
          <w:rFonts w:ascii="Times New Roman" w:hAnsi="Times New Roman"/>
          <w:sz w:val="28"/>
          <w:szCs w:val="28"/>
        </w:rPr>
        <w:t>социальных услуг</w:t>
      </w:r>
      <w:r>
        <w:rPr>
          <w:rFonts w:ascii="Times New Roman" w:hAnsi="Times New Roman"/>
          <w:sz w:val="28"/>
          <w:szCs w:val="28"/>
        </w:rPr>
        <w:t>ах (ведение базы данных)</w:t>
      </w:r>
      <w:r w:rsidRPr="001019C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3.3.12. В</w:t>
      </w:r>
      <w:r w:rsidRPr="001019C7">
        <w:rPr>
          <w:rFonts w:ascii="Times New Roman" w:hAnsi="Times New Roman"/>
          <w:sz w:val="28"/>
          <w:szCs w:val="28"/>
        </w:rPr>
        <w:t>недрение в практику новых видов и форм помощи в зависимости от характера нуждаемости граждан;</w:t>
      </w:r>
    </w:p>
    <w:p w:rsidR="00D1329C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3.3.13. П</w:t>
      </w:r>
      <w:r w:rsidRPr="001019C7">
        <w:rPr>
          <w:rFonts w:ascii="Times New Roman" w:hAnsi="Times New Roman"/>
          <w:sz w:val="28"/>
          <w:szCs w:val="28"/>
        </w:rPr>
        <w:t xml:space="preserve">ривлечение различных государственных и негосударственных органов к решению вопросов по оказанию срочной социальной помощи нуждающимся гражданам; </w:t>
      </w:r>
    </w:p>
    <w:p w:rsidR="00D1329C" w:rsidRDefault="00D1329C" w:rsidP="00D1329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3.3.14. И</w:t>
      </w:r>
      <w:r w:rsidRPr="00010494">
        <w:rPr>
          <w:sz w:val="28"/>
          <w:szCs w:val="28"/>
        </w:rPr>
        <w:t>нформирование населения</w:t>
      </w:r>
      <w:r>
        <w:rPr>
          <w:sz w:val="28"/>
          <w:szCs w:val="28"/>
        </w:rPr>
        <w:t>, проживающего на территории муниципального образования,</w:t>
      </w:r>
      <w:r w:rsidRPr="00010494">
        <w:rPr>
          <w:sz w:val="28"/>
          <w:szCs w:val="28"/>
        </w:rPr>
        <w:t xml:space="preserve"> о формах и видах социальной поддержки</w:t>
      </w:r>
      <w:r>
        <w:rPr>
          <w:sz w:val="28"/>
          <w:szCs w:val="28"/>
        </w:rPr>
        <w:t>, предоставляемых на территории Тверской области;</w:t>
      </w:r>
    </w:p>
    <w:p w:rsidR="00D1329C" w:rsidRDefault="00D1329C" w:rsidP="00D1329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40B6">
        <w:rPr>
          <w:sz w:val="28"/>
          <w:szCs w:val="28"/>
        </w:rPr>
        <w:t>3.3.15</w:t>
      </w:r>
      <w:r>
        <w:rPr>
          <w:sz w:val="28"/>
          <w:szCs w:val="28"/>
        </w:rPr>
        <w:t>.</w:t>
      </w:r>
      <w:r w:rsidRPr="00AF40B6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а «Социального паспорта» района;</w:t>
      </w:r>
    </w:p>
    <w:p w:rsidR="00D1329C" w:rsidRDefault="00D1329C" w:rsidP="00D1329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6A65">
        <w:rPr>
          <w:sz w:val="28"/>
          <w:szCs w:val="28"/>
        </w:rPr>
        <w:t>3.3.16. Проведение мероприятий и организация досуга</w:t>
      </w:r>
      <w:r>
        <w:rPr>
          <w:sz w:val="28"/>
          <w:szCs w:val="28"/>
        </w:rPr>
        <w:t xml:space="preserve"> </w:t>
      </w:r>
      <w:r w:rsidRPr="00B16A65">
        <w:rPr>
          <w:sz w:val="28"/>
          <w:szCs w:val="28"/>
        </w:rPr>
        <w:t xml:space="preserve"> инвалидов с целью адаптации</w:t>
      </w:r>
      <w:r>
        <w:rPr>
          <w:sz w:val="28"/>
          <w:szCs w:val="28"/>
        </w:rPr>
        <w:t xml:space="preserve"> их</w:t>
      </w:r>
      <w:r w:rsidRPr="00B16A65">
        <w:rPr>
          <w:sz w:val="28"/>
          <w:szCs w:val="28"/>
        </w:rPr>
        <w:t xml:space="preserve"> в обществе;</w:t>
      </w:r>
    </w:p>
    <w:p w:rsidR="00D1329C" w:rsidRDefault="00D1329C" w:rsidP="00D1329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3.3.17. Организация, проведение и участие в культурно - массовых  мероприятиях, круглых столах, конкурсах и др. (Центра, муниципального и регионального и федерального масштабов);</w:t>
      </w:r>
    </w:p>
    <w:p w:rsidR="00D1329C" w:rsidRPr="001019C7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3.3.18. О</w:t>
      </w:r>
      <w:r w:rsidRPr="001019C7">
        <w:rPr>
          <w:rFonts w:ascii="Times New Roman" w:hAnsi="Times New Roman"/>
          <w:sz w:val="28"/>
          <w:szCs w:val="28"/>
        </w:rPr>
        <w:t>рганизационная работа с клубами по интересам;</w:t>
      </w:r>
    </w:p>
    <w:p w:rsidR="00D1329C" w:rsidRPr="00190354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3.3.19. Р</w:t>
      </w:r>
      <w:r w:rsidRPr="001019C7">
        <w:rPr>
          <w:rFonts w:ascii="Times New Roman" w:hAnsi="Times New Roman"/>
          <w:sz w:val="28"/>
          <w:szCs w:val="28"/>
        </w:rPr>
        <w:t xml:space="preserve">абота с обращениями и жалобами граждан (обследование с выездом по месту жительства, проведение мероприятий по защите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1019C7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1019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1329C" w:rsidRPr="00010494" w:rsidRDefault="00D1329C" w:rsidP="00D1329C">
      <w:pPr>
        <w:pStyle w:val="a4"/>
        <w:jc w:val="center"/>
        <w:rPr>
          <w:sz w:val="28"/>
          <w:szCs w:val="28"/>
        </w:rPr>
      </w:pPr>
      <w:r w:rsidRPr="001019C7">
        <w:rPr>
          <w:sz w:val="28"/>
          <w:szCs w:val="28"/>
        </w:rPr>
        <w:t xml:space="preserve">      </w:t>
      </w:r>
      <w:r w:rsidRPr="00010494">
        <w:rPr>
          <w:rStyle w:val="a5"/>
          <w:sz w:val="28"/>
          <w:szCs w:val="28"/>
          <w:lang w:val="en-US"/>
        </w:rPr>
        <w:t>IV</w:t>
      </w:r>
      <w:r w:rsidRPr="00010494">
        <w:rPr>
          <w:rStyle w:val="a5"/>
          <w:sz w:val="28"/>
          <w:szCs w:val="28"/>
        </w:rPr>
        <w:t>. ПРАВА ОТДЕЛЕНИЯ</w:t>
      </w:r>
    </w:p>
    <w:p w:rsidR="00D1329C" w:rsidRPr="001019C7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019C7">
        <w:rPr>
          <w:rFonts w:ascii="Times New Roman" w:hAnsi="Times New Roman"/>
          <w:sz w:val="28"/>
          <w:szCs w:val="28"/>
        </w:rPr>
        <w:t>.1.  Специалисты О</w:t>
      </w:r>
      <w:r>
        <w:rPr>
          <w:rFonts w:ascii="Times New Roman" w:hAnsi="Times New Roman"/>
          <w:sz w:val="28"/>
          <w:szCs w:val="28"/>
        </w:rPr>
        <w:t>тделения</w:t>
      </w:r>
      <w:r w:rsidRPr="001019C7">
        <w:rPr>
          <w:rFonts w:ascii="Times New Roman" w:hAnsi="Times New Roman"/>
          <w:sz w:val="28"/>
          <w:szCs w:val="28"/>
        </w:rPr>
        <w:t xml:space="preserve"> имеют право запрашивать от </w:t>
      </w:r>
      <w:r>
        <w:rPr>
          <w:rFonts w:ascii="Times New Roman" w:hAnsi="Times New Roman"/>
          <w:sz w:val="28"/>
          <w:szCs w:val="28"/>
        </w:rPr>
        <w:t xml:space="preserve">граждан </w:t>
      </w:r>
      <w:r w:rsidRPr="001019C7">
        <w:rPr>
          <w:rFonts w:ascii="Times New Roman" w:hAnsi="Times New Roman"/>
          <w:sz w:val="28"/>
          <w:szCs w:val="28"/>
        </w:rPr>
        <w:t>информацию и документы, необходимые для организации работы по решению их проблем, в соответствии с действующим законодательством.</w:t>
      </w:r>
    </w:p>
    <w:p w:rsidR="00D1329C" w:rsidRPr="001019C7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1019C7">
        <w:rPr>
          <w:rFonts w:ascii="Times New Roman" w:hAnsi="Times New Roman"/>
          <w:sz w:val="28"/>
          <w:szCs w:val="28"/>
        </w:rPr>
        <w:t xml:space="preserve">  Внедрять в практику новые виды и формы социальной помощи в зависимости от характера нуждаемости населения в социальной поддержке.</w:t>
      </w:r>
    </w:p>
    <w:p w:rsidR="00D1329C" w:rsidRPr="001019C7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1019C7">
        <w:rPr>
          <w:rFonts w:ascii="Times New Roman" w:hAnsi="Times New Roman"/>
          <w:sz w:val="28"/>
          <w:szCs w:val="28"/>
        </w:rPr>
        <w:t xml:space="preserve">   Вносить предложения по совершенствованию работы </w:t>
      </w:r>
      <w:r>
        <w:rPr>
          <w:rFonts w:ascii="Times New Roman" w:hAnsi="Times New Roman"/>
          <w:sz w:val="28"/>
          <w:szCs w:val="28"/>
        </w:rPr>
        <w:t>О</w:t>
      </w:r>
      <w:r w:rsidRPr="001019C7">
        <w:rPr>
          <w:rFonts w:ascii="Times New Roman" w:hAnsi="Times New Roman"/>
          <w:sz w:val="28"/>
          <w:szCs w:val="28"/>
        </w:rPr>
        <w:t>тделения.</w:t>
      </w:r>
    </w:p>
    <w:p w:rsidR="00D1329C" w:rsidRPr="001019C7" w:rsidRDefault="00D1329C" w:rsidP="00D132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  </w:t>
      </w:r>
      <w:r w:rsidRPr="001019C7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О</w:t>
      </w:r>
      <w:r w:rsidRPr="001019C7">
        <w:rPr>
          <w:rFonts w:ascii="Times New Roman" w:hAnsi="Times New Roman"/>
          <w:sz w:val="28"/>
          <w:szCs w:val="28"/>
        </w:rPr>
        <w:t>тделения обязаны способствовать реализации прав граждан на помощь и защиту со стороны государства.</w:t>
      </w:r>
    </w:p>
    <w:p w:rsidR="00D1329C" w:rsidRPr="00010494" w:rsidRDefault="00D1329C" w:rsidP="00D1329C">
      <w:pPr>
        <w:pStyle w:val="a4"/>
        <w:jc w:val="center"/>
        <w:rPr>
          <w:sz w:val="28"/>
          <w:szCs w:val="28"/>
        </w:rPr>
      </w:pPr>
      <w:r w:rsidRPr="00010494">
        <w:rPr>
          <w:sz w:val="28"/>
          <w:szCs w:val="28"/>
        </w:rPr>
        <w:t>.</w:t>
      </w:r>
      <w:r w:rsidRPr="0018398D">
        <w:rPr>
          <w:rStyle w:val="a4"/>
          <w:sz w:val="28"/>
          <w:szCs w:val="28"/>
        </w:rPr>
        <w:t xml:space="preserve"> </w:t>
      </w:r>
      <w:r w:rsidRPr="00010494">
        <w:rPr>
          <w:rStyle w:val="a5"/>
          <w:sz w:val="28"/>
          <w:szCs w:val="28"/>
          <w:lang w:val="en-US"/>
        </w:rPr>
        <w:t>V</w:t>
      </w:r>
      <w:r w:rsidRPr="00010494">
        <w:rPr>
          <w:rStyle w:val="a5"/>
          <w:sz w:val="28"/>
          <w:szCs w:val="28"/>
        </w:rPr>
        <w:t xml:space="preserve">. </w:t>
      </w:r>
      <w:proofErr w:type="gramStart"/>
      <w:r w:rsidRPr="00010494">
        <w:rPr>
          <w:rStyle w:val="a5"/>
          <w:sz w:val="28"/>
          <w:szCs w:val="28"/>
        </w:rPr>
        <w:t>КОНТРОЛЬ ЗА</w:t>
      </w:r>
      <w:proofErr w:type="gramEnd"/>
      <w:r w:rsidRPr="00010494">
        <w:rPr>
          <w:rStyle w:val="a5"/>
          <w:sz w:val="28"/>
          <w:szCs w:val="28"/>
        </w:rPr>
        <w:t xml:space="preserve"> ПРЕДОСТАВЛЕНИЕМ СОЦИАЛЬНЫХ УСЛУГ</w:t>
      </w:r>
    </w:p>
    <w:p w:rsidR="00D1329C" w:rsidRPr="00010494" w:rsidRDefault="00D1329C" w:rsidP="00D1329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0494">
        <w:rPr>
          <w:sz w:val="28"/>
          <w:szCs w:val="28"/>
        </w:rPr>
        <w:t xml:space="preserve">5.1. </w:t>
      </w:r>
      <w:proofErr w:type="gramStart"/>
      <w:r w:rsidRPr="0001049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качеством</w:t>
      </w:r>
      <w:r w:rsidRPr="00010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010494">
        <w:rPr>
          <w:sz w:val="28"/>
          <w:szCs w:val="28"/>
        </w:rPr>
        <w:t>социальн</w:t>
      </w:r>
      <w:r>
        <w:rPr>
          <w:sz w:val="28"/>
          <w:szCs w:val="28"/>
        </w:rPr>
        <w:t>ых</w:t>
      </w:r>
      <w:r w:rsidRPr="0001049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Pr="00010494">
        <w:rPr>
          <w:sz w:val="28"/>
          <w:szCs w:val="28"/>
        </w:rPr>
        <w:t>, срок</w:t>
      </w:r>
      <w:r>
        <w:rPr>
          <w:sz w:val="28"/>
          <w:szCs w:val="28"/>
        </w:rPr>
        <w:t>ами</w:t>
      </w:r>
      <w:r w:rsidRPr="000104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 w:rsidRPr="00010494">
        <w:rPr>
          <w:sz w:val="28"/>
          <w:szCs w:val="28"/>
        </w:rPr>
        <w:t xml:space="preserve"> социальных услуг в соответствии с государственными стандартами осуществляется директором Центра, заведующей </w:t>
      </w:r>
      <w:r>
        <w:rPr>
          <w:sz w:val="28"/>
          <w:szCs w:val="28"/>
        </w:rPr>
        <w:t>О</w:t>
      </w:r>
      <w:r w:rsidRPr="00010494">
        <w:rPr>
          <w:sz w:val="28"/>
          <w:szCs w:val="28"/>
        </w:rPr>
        <w:t>тделением.</w:t>
      </w:r>
    </w:p>
    <w:p w:rsidR="00D1329C" w:rsidRPr="00010494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494">
        <w:rPr>
          <w:sz w:val="28"/>
          <w:szCs w:val="28"/>
        </w:rPr>
        <w:t>5.2. Периодичность осуществления текущего контроля устанавливается графиками проверок в рамках системы внутреннего контроля.</w:t>
      </w:r>
    </w:p>
    <w:p w:rsidR="00D1329C" w:rsidRPr="00010494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494">
        <w:rPr>
          <w:sz w:val="28"/>
          <w:szCs w:val="28"/>
        </w:rPr>
        <w:t>5.3. Проведение проверок внутреннего контроля может носить как плановый характер, так и внеплановый характер.</w:t>
      </w:r>
    </w:p>
    <w:p w:rsidR="00D1329C" w:rsidRPr="00010494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494">
        <w:rPr>
          <w:sz w:val="28"/>
          <w:szCs w:val="28"/>
        </w:rPr>
        <w:t>5.4. Результаты проверки заносятся в журнал проверки качества предоставляемых услуг. Выявленные нарушения, предложения по их устранению, оформляются в виде докладной записки.</w:t>
      </w:r>
    </w:p>
    <w:p w:rsidR="00D1329C" w:rsidRPr="0018398D" w:rsidRDefault="00D1329C" w:rsidP="00D1329C">
      <w:pPr>
        <w:pStyle w:val="a4"/>
        <w:jc w:val="center"/>
        <w:rPr>
          <w:sz w:val="28"/>
          <w:szCs w:val="28"/>
        </w:rPr>
      </w:pPr>
      <w:r w:rsidRPr="0018398D">
        <w:rPr>
          <w:rStyle w:val="a5"/>
          <w:sz w:val="28"/>
          <w:szCs w:val="28"/>
          <w:lang w:val="en-US"/>
        </w:rPr>
        <w:t>VI</w:t>
      </w:r>
      <w:r w:rsidRPr="0018398D">
        <w:rPr>
          <w:rStyle w:val="a5"/>
          <w:sz w:val="28"/>
          <w:szCs w:val="28"/>
        </w:rPr>
        <w:t>. ОТВЕТСТВЕННОСТЬ</w:t>
      </w:r>
    </w:p>
    <w:p w:rsidR="00D1329C" w:rsidRPr="0018398D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98D">
        <w:rPr>
          <w:sz w:val="28"/>
          <w:szCs w:val="28"/>
        </w:rPr>
        <w:t>Отделение несет ответственность:</w:t>
      </w:r>
    </w:p>
    <w:p w:rsidR="00D1329C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398D">
        <w:rPr>
          <w:sz w:val="28"/>
          <w:szCs w:val="28"/>
        </w:rPr>
        <w:t>6.1. За несвоевременное рассмотрение документов, связа</w:t>
      </w:r>
      <w:r>
        <w:rPr>
          <w:sz w:val="28"/>
          <w:szCs w:val="28"/>
        </w:rPr>
        <w:t>нных с предоставлением социальной</w:t>
      </w:r>
      <w:r w:rsidRPr="0018398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8398D">
        <w:rPr>
          <w:sz w:val="28"/>
          <w:szCs w:val="28"/>
        </w:rPr>
        <w:t>.</w:t>
      </w:r>
    </w:p>
    <w:p w:rsidR="00D1329C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 За ненадлежащее качество подготовки ответов заявителю.</w:t>
      </w:r>
    </w:p>
    <w:p w:rsidR="00D1329C" w:rsidRPr="0018398D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18398D">
        <w:rPr>
          <w:sz w:val="28"/>
          <w:szCs w:val="28"/>
        </w:rPr>
        <w:t xml:space="preserve">За  не мотивированный отказ в </w:t>
      </w:r>
      <w:r>
        <w:rPr>
          <w:sz w:val="28"/>
          <w:szCs w:val="28"/>
        </w:rPr>
        <w:t>предоставлении социальной услуги.</w:t>
      </w:r>
    </w:p>
    <w:p w:rsidR="00D1329C" w:rsidRPr="0018398D" w:rsidRDefault="00D1329C" w:rsidP="00D132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18398D">
        <w:rPr>
          <w:sz w:val="28"/>
          <w:szCs w:val="28"/>
        </w:rPr>
        <w:t>. За ненадлежащее качество предоставляемых социальных услуг.</w:t>
      </w:r>
    </w:p>
    <w:p w:rsidR="00D1329C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18398D">
        <w:rPr>
          <w:rFonts w:ascii="Times New Roman" w:hAnsi="Times New Roman"/>
          <w:sz w:val="28"/>
          <w:szCs w:val="28"/>
        </w:rPr>
        <w:t xml:space="preserve">. За разглашение сведений о фактах, событиях и обстоятельствах частной жизни </w:t>
      </w:r>
      <w:r>
        <w:rPr>
          <w:rFonts w:ascii="Times New Roman" w:hAnsi="Times New Roman"/>
          <w:sz w:val="28"/>
          <w:szCs w:val="28"/>
        </w:rPr>
        <w:t>клиентов</w:t>
      </w:r>
      <w:r w:rsidRPr="0018398D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Ц</w:t>
      </w:r>
      <w:r w:rsidRPr="0018398D">
        <w:rPr>
          <w:rFonts w:ascii="Times New Roman" w:hAnsi="Times New Roman"/>
          <w:sz w:val="28"/>
          <w:szCs w:val="28"/>
        </w:rPr>
        <w:t xml:space="preserve">ентра, позволяющие идентифицировать их </w:t>
      </w:r>
      <w:r>
        <w:rPr>
          <w:rFonts w:ascii="Times New Roman" w:hAnsi="Times New Roman"/>
          <w:sz w:val="28"/>
          <w:szCs w:val="28"/>
        </w:rPr>
        <w:t>личность (персональные данные).</w:t>
      </w:r>
    </w:p>
    <w:p w:rsidR="00D1329C" w:rsidRPr="00BA0D75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D75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>Специалисты</w:t>
      </w:r>
      <w:r w:rsidRPr="00BA0D75">
        <w:rPr>
          <w:rFonts w:ascii="Times New Roman" w:hAnsi="Times New Roman"/>
          <w:sz w:val="28"/>
          <w:szCs w:val="28"/>
        </w:rPr>
        <w:t xml:space="preserve"> Отделения несут персональную ответственность за предоставление </w:t>
      </w:r>
      <w:r>
        <w:rPr>
          <w:rFonts w:ascii="Times New Roman" w:hAnsi="Times New Roman"/>
          <w:sz w:val="28"/>
          <w:szCs w:val="28"/>
        </w:rPr>
        <w:t>недостоверной информации и сведений</w:t>
      </w:r>
      <w:r w:rsidRPr="00BA0D75">
        <w:rPr>
          <w:rFonts w:ascii="Times New Roman" w:hAnsi="Times New Roman"/>
          <w:sz w:val="28"/>
          <w:szCs w:val="28"/>
        </w:rPr>
        <w:t>.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        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     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 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       </w:t>
      </w:r>
    </w:p>
    <w:p w:rsidR="00D1329C" w:rsidRPr="001019C7" w:rsidRDefault="00D1329C" w:rsidP="00D1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9C7">
        <w:rPr>
          <w:rFonts w:ascii="Times New Roman" w:hAnsi="Times New Roman"/>
          <w:sz w:val="28"/>
          <w:szCs w:val="28"/>
        </w:rPr>
        <w:t xml:space="preserve"> </w:t>
      </w:r>
    </w:p>
    <w:p w:rsidR="00D1329C" w:rsidRPr="001019C7" w:rsidRDefault="00D1329C" w:rsidP="00D1329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3481" w:rsidRDefault="001B3481"/>
    <w:sectPr w:rsidR="001B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15A"/>
    <w:multiLevelType w:val="multilevel"/>
    <w:tmpl w:val="93DE4D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495B92"/>
    <w:multiLevelType w:val="hybridMultilevel"/>
    <w:tmpl w:val="9338657C"/>
    <w:lvl w:ilvl="0" w:tplc="D4DA283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E11D1F"/>
    <w:multiLevelType w:val="hybridMultilevel"/>
    <w:tmpl w:val="B276D16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">
    <w:nsid w:val="5B1C08F7"/>
    <w:multiLevelType w:val="multilevel"/>
    <w:tmpl w:val="E3666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1329C"/>
    <w:rsid w:val="001B3481"/>
    <w:rsid w:val="00A04B82"/>
    <w:rsid w:val="00D1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32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329C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132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D1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13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Соцработник</dc:creator>
  <cp:keywords/>
  <dc:description/>
  <cp:lastModifiedBy>Соцработник</cp:lastModifiedBy>
  <cp:revision>2</cp:revision>
  <dcterms:created xsi:type="dcterms:W3CDTF">2016-12-13T12:24:00Z</dcterms:created>
  <dcterms:modified xsi:type="dcterms:W3CDTF">2016-12-13T12:37:00Z</dcterms:modified>
</cp:coreProperties>
</file>